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C0" w:rsidRDefault="00822506" w:rsidP="0087614C">
      <w:pPr>
        <w:jc w:val="center"/>
        <w:rPr>
          <w:b/>
          <w:sz w:val="40"/>
        </w:rPr>
      </w:pPr>
      <w:bookmarkStart w:id="0" w:name="_GoBack"/>
      <w:bookmarkEnd w:id="0"/>
      <w:r>
        <w:rPr>
          <w:b/>
          <w:sz w:val="40"/>
        </w:rPr>
        <w:t xml:space="preserve">Lesson Plan: </w:t>
      </w:r>
      <w:r w:rsidR="006A3A50">
        <w:rPr>
          <w:b/>
          <w:sz w:val="40"/>
        </w:rPr>
        <w:t>Using the Illustrations</w:t>
      </w:r>
      <w:r w:rsidR="00AD6EC0">
        <w:rPr>
          <w:b/>
          <w:sz w:val="40"/>
        </w:rPr>
        <w:t xml:space="preserve"> </w:t>
      </w:r>
    </w:p>
    <w:tbl>
      <w:tblPr>
        <w:tblStyle w:val="TableGrid"/>
        <w:tblW w:w="10862" w:type="dxa"/>
        <w:jc w:val="center"/>
        <w:tblLook w:val="04A0" w:firstRow="1" w:lastRow="0" w:firstColumn="1" w:lastColumn="0" w:noHBand="0" w:noVBand="1"/>
      </w:tblPr>
      <w:tblGrid>
        <w:gridCol w:w="2065"/>
        <w:gridCol w:w="8797"/>
      </w:tblGrid>
      <w:tr w:rsidR="00EE7D0E" w:rsidRPr="001D7B6F" w:rsidTr="00970918">
        <w:trPr>
          <w:trHeight w:val="1097"/>
          <w:jc w:val="center"/>
        </w:trPr>
        <w:tc>
          <w:tcPr>
            <w:tcW w:w="2065" w:type="dxa"/>
            <w:shd w:val="clear" w:color="auto" w:fill="D9D9D9" w:themeFill="background1" w:themeFillShade="D9"/>
            <w:vAlign w:val="center"/>
          </w:tcPr>
          <w:p w:rsidR="00EE7D0E" w:rsidRDefault="00EE7D0E" w:rsidP="00FC6AB9">
            <w:pPr>
              <w:jc w:val="center"/>
              <w:rPr>
                <w:b/>
                <w:sz w:val="28"/>
              </w:rPr>
            </w:pPr>
            <w:r w:rsidRPr="001D7B6F">
              <w:rPr>
                <w:b/>
                <w:sz w:val="28"/>
              </w:rPr>
              <w:t>CCSS Connections</w:t>
            </w:r>
            <w:r w:rsidR="00573143">
              <w:rPr>
                <w:b/>
                <w:sz w:val="28"/>
              </w:rPr>
              <w:t>:</w:t>
            </w:r>
          </w:p>
          <w:p w:rsidR="00EE7D0E" w:rsidRPr="001D7B6F" w:rsidRDefault="00F7573F" w:rsidP="00FC6AB9">
            <w:pPr>
              <w:jc w:val="center"/>
              <w:rPr>
                <w:b/>
                <w:sz w:val="28"/>
              </w:rPr>
            </w:pPr>
            <w:r>
              <w:rPr>
                <w:b/>
                <w:sz w:val="28"/>
              </w:rPr>
              <w:t>ELA 7</w:t>
            </w:r>
          </w:p>
        </w:tc>
        <w:tc>
          <w:tcPr>
            <w:tcW w:w="8797" w:type="dxa"/>
          </w:tcPr>
          <w:tbl>
            <w:tblPr>
              <w:tblStyle w:val="TableGrid"/>
              <w:tblW w:w="8527" w:type="dxa"/>
              <w:tblLook w:val="04A0" w:firstRow="1" w:lastRow="0" w:firstColumn="1" w:lastColumn="0" w:noHBand="0" w:noVBand="1"/>
            </w:tblPr>
            <w:tblGrid>
              <w:gridCol w:w="2842"/>
              <w:gridCol w:w="2842"/>
              <w:gridCol w:w="2843"/>
            </w:tblGrid>
            <w:tr w:rsidR="00EE7D0E" w:rsidRPr="00C224AD" w:rsidTr="00DA631F">
              <w:trPr>
                <w:trHeight w:val="280"/>
              </w:trPr>
              <w:tc>
                <w:tcPr>
                  <w:tcW w:w="2842" w:type="dxa"/>
                  <w:shd w:val="clear" w:color="auto" w:fill="D9D9D9" w:themeFill="background1" w:themeFillShade="D9"/>
                </w:tcPr>
                <w:p w:rsidR="00EE7D0E" w:rsidRPr="004C3D2A" w:rsidRDefault="00EE7D0E" w:rsidP="00EE7D0E">
                  <w:pPr>
                    <w:pStyle w:val="Footer"/>
                    <w:jc w:val="center"/>
                    <w:rPr>
                      <w:b/>
                      <w:sz w:val="16"/>
                    </w:rPr>
                  </w:pPr>
                  <w:r w:rsidRPr="004C3D2A">
                    <w:rPr>
                      <w:b/>
                      <w:sz w:val="16"/>
                    </w:rPr>
                    <w:t>K</w:t>
                  </w:r>
                </w:p>
              </w:tc>
              <w:tc>
                <w:tcPr>
                  <w:tcW w:w="2842" w:type="dxa"/>
                  <w:shd w:val="clear" w:color="auto" w:fill="D9D9D9" w:themeFill="background1" w:themeFillShade="D9"/>
                </w:tcPr>
                <w:p w:rsidR="00EE7D0E" w:rsidRPr="004C3D2A" w:rsidRDefault="00EE7D0E" w:rsidP="00EE7D0E">
                  <w:pPr>
                    <w:pStyle w:val="Footer"/>
                    <w:jc w:val="center"/>
                    <w:rPr>
                      <w:b/>
                      <w:sz w:val="16"/>
                    </w:rPr>
                  </w:pPr>
                  <w:r w:rsidRPr="004C3D2A">
                    <w:rPr>
                      <w:b/>
                      <w:sz w:val="16"/>
                    </w:rPr>
                    <w:t>1</w:t>
                  </w:r>
                </w:p>
              </w:tc>
              <w:tc>
                <w:tcPr>
                  <w:tcW w:w="2843" w:type="dxa"/>
                  <w:shd w:val="clear" w:color="auto" w:fill="D9D9D9" w:themeFill="background1" w:themeFillShade="D9"/>
                </w:tcPr>
                <w:p w:rsidR="00EE7D0E" w:rsidRPr="004C3D2A" w:rsidRDefault="00EE7D0E" w:rsidP="00EE7D0E">
                  <w:pPr>
                    <w:pStyle w:val="Footer"/>
                    <w:jc w:val="center"/>
                    <w:rPr>
                      <w:b/>
                      <w:sz w:val="16"/>
                    </w:rPr>
                  </w:pPr>
                  <w:r w:rsidRPr="004C3D2A">
                    <w:rPr>
                      <w:b/>
                      <w:sz w:val="16"/>
                    </w:rPr>
                    <w:t>2</w:t>
                  </w:r>
                </w:p>
              </w:tc>
            </w:tr>
            <w:tr w:rsidR="00EE7D0E" w:rsidRPr="00C224AD" w:rsidTr="00DA631F">
              <w:trPr>
                <w:trHeight w:val="800"/>
              </w:trPr>
              <w:tc>
                <w:tcPr>
                  <w:tcW w:w="2842" w:type="dxa"/>
                </w:tcPr>
                <w:p w:rsidR="00EE7D0E" w:rsidRPr="00843D4C" w:rsidRDefault="006A3A50" w:rsidP="006A3A50">
                  <w:pPr>
                    <w:rPr>
                      <w:sz w:val="18"/>
                    </w:rPr>
                  </w:pPr>
                  <w:r w:rsidRPr="006A3A50">
                    <w:rPr>
                      <w:sz w:val="18"/>
                    </w:rPr>
                    <w:t>With prompting and support, describe the</w:t>
                  </w:r>
                  <w:r>
                    <w:rPr>
                      <w:sz w:val="18"/>
                    </w:rPr>
                    <w:t xml:space="preserve"> </w:t>
                  </w:r>
                  <w:r w:rsidRPr="006A3A50">
                    <w:rPr>
                      <w:sz w:val="18"/>
                    </w:rPr>
                    <w:t>relationship between illustrations and the text</w:t>
                  </w:r>
                  <w:r>
                    <w:rPr>
                      <w:sz w:val="18"/>
                    </w:rPr>
                    <w:t xml:space="preserve"> </w:t>
                  </w:r>
                  <w:r w:rsidRPr="006A3A50">
                    <w:rPr>
                      <w:sz w:val="18"/>
                    </w:rPr>
                    <w:t>in which they appear (e.g., what person, place,</w:t>
                  </w:r>
                  <w:r>
                    <w:rPr>
                      <w:sz w:val="18"/>
                    </w:rPr>
                    <w:t xml:space="preserve"> </w:t>
                  </w:r>
                  <w:r w:rsidRPr="006A3A50">
                    <w:rPr>
                      <w:sz w:val="18"/>
                    </w:rPr>
                    <w:t>thing, or idea in the text an illustration depicts)</w:t>
                  </w:r>
                </w:p>
              </w:tc>
              <w:tc>
                <w:tcPr>
                  <w:tcW w:w="2842" w:type="dxa"/>
                </w:tcPr>
                <w:p w:rsidR="00EE7D0E" w:rsidRPr="00843D4C" w:rsidRDefault="006A3A50" w:rsidP="006A3A50">
                  <w:pPr>
                    <w:rPr>
                      <w:sz w:val="18"/>
                    </w:rPr>
                  </w:pPr>
                  <w:r w:rsidRPr="006A3A50">
                    <w:rPr>
                      <w:sz w:val="18"/>
                    </w:rPr>
                    <w:t>Use the illustrations and details in a text to</w:t>
                  </w:r>
                  <w:r>
                    <w:rPr>
                      <w:sz w:val="18"/>
                    </w:rPr>
                    <w:t xml:space="preserve"> </w:t>
                  </w:r>
                  <w:r w:rsidRPr="006A3A50">
                    <w:rPr>
                      <w:sz w:val="18"/>
                    </w:rPr>
                    <w:t>describe its key ideas.</w:t>
                  </w:r>
                </w:p>
              </w:tc>
              <w:tc>
                <w:tcPr>
                  <w:tcW w:w="2843" w:type="dxa"/>
                </w:tcPr>
                <w:p w:rsidR="00EE7D0E" w:rsidRPr="00843D4C" w:rsidRDefault="006A3A50" w:rsidP="006A3A50">
                  <w:pPr>
                    <w:rPr>
                      <w:sz w:val="18"/>
                    </w:rPr>
                  </w:pPr>
                  <w:r w:rsidRPr="006A3A50">
                    <w:rPr>
                      <w:sz w:val="18"/>
                    </w:rPr>
                    <w:t>Explain how specific images (e.g., a diagram</w:t>
                  </w:r>
                  <w:r>
                    <w:rPr>
                      <w:sz w:val="18"/>
                    </w:rPr>
                    <w:t xml:space="preserve"> </w:t>
                  </w:r>
                  <w:r w:rsidRPr="006A3A50">
                    <w:rPr>
                      <w:sz w:val="18"/>
                    </w:rPr>
                    <w:t>showing how a machine works) contribute to and</w:t>
                  </w:r>
                  <w:r>
                    <w:rPr>
                      <w:sz w:val="18"/>
                    </w:rPr>
                    <w:t xml:space="preserve"> </w:t>
                  </w:r>
                  <w:r w:rsidRPr="006A3A50">
                    <w:rPr>
                      <w:sz w:val="18"/>
                    </w:rPr>
                    <w:t>clarify a text.</w:t>
                  </w:r>
                </w:p>
              </w:tc>
            </w:tr>
          </w:tbl>
          <w:p w:rsidR="00EE7D0E" w:rsidRPr="001D7B6F" w:rsidRDefault="00EE7D0E" w:rsidP="00EE7D0E">
            <w:pPr>
              <w:pStyle w:val="ListParagraph"/>
              <w:ind w:left="0"/>
              <w:rPr>
                <w:sz w:val="24"/>
                <w:szCs w:val="24"/>
              </w:rPr>
            </w:pPr>
          </w:p>
        </w:tc>
      </w:tr>
      <w:tr w:rsidR="00EE7D0E" w:rsidRPr="001D7B6F" w:rsidTr="00F7573F">
        <w:trPr>
          <w:trHeight w:val="638"/>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sidRPr="001D7B6F">
              <w:rPr>
                <w:b/>
                <w:sz w:val="28"/>
              </w:rPr>
              <w:t>Materials</w:t>
            </w:r>
          </w:p>
        </w:tc>
        <w:tc>
          <w:tcPr>
            <w:tcW w:w="8797" w:type="dxa"/>
          </w:tcPr>
          <w:p w:rsidR="00EE7D0E" w:rsidRPr="001D7B6F" w:rsidRDefault="00EE7D0E" w:rsidP="00EE7D0E">
            <w:pPr>
              <w:pStyle w:val="ListParagraph"/>
              <w:numPr>
                <w:ilvl w:val="0"/>
                <w:numId w:val="3"/>
              </w:numPr>
              <w:rPr>
                <w:sz w:val="24"/>
                <w:szCs w:val="24"/>
              </w:rPr>
            </w:pPr>
            <w:r>
              <w:t>An</w:t>
            </w:r>
            <w:r w:rsidR="00843D4C">
              <w:t xml:space="preserve">y </w:t>
            </w:r>
            <w:r w:rsidR="00843D4C" w:rsidRPr="00760A11">
              <w:rPr>
                <w:i/>
              </w:rPr>
              <w:t>Inspire My Kids</w:t>
            </w:r>
            <w:r w:rsidR="00843D4C">
              <w:t xml:space="preserve"> s</w:t>
            </w:r>
            <w:r w:rsidR="007F1E34">
              <w:t>tory</w:t>
            </w:r>
            <w:r w:rsidR="006A3A50">
              <w:t xml:space="preserve"> that has pictures</w:t>
            </w:r>
          </w:p>
          <w:p w:rsidR="00EE7D0E" w:rsidRPr="00F7573F" w:rsidRDefault="00F7573F" w:rsidP="00F7573F">
            <w:pPr>
              <w:pStyle w:val="ListParagraph"/>
              <w:numPr>
                <w:ilvl w:val="0"/>
                <w:numId w:val="3"/>
              </w:numPr>
              <w:rPr>
                <w:sz w:val="24"/>
                <w:szCs w:val="24"/>
              </w:rPr>
            </w:pPr>
            <w:r>
              <w:rPr>
                <w:sz w:val="24"/>
                <w:szCs w:val="24"/>
              </w:rPr>
              <w:t>“Using the Illustrations</w:t>
            </w:r>
            <w:r w:rsidR="007F1E34">
              <w:rPr>
                <w:sz w:val="24"/>
                <w:szCs w:val="24"/>
              </w:rPr>
              <w:t>”</w:t>
            </w:r>
            <w:r w:rsidR="00EE7D0E">
              <w:rPr>
                <w:sz w:val="24"/>
                <w:szCs w:val="24"/>
              </w:rPr>
              <w:t xml:space="preserve"> Worksheet</w:t>
            </w:r>
          </w:p>
        </w:tc>
      </w:tr>
      <w:tr w:rsidR="00EE7D0E" w:rsidRPr="001D7B6F" w:rsidTr="00FC6AB9">
        <w:trPr>
          <w:trHeight w:val="241"/>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sidRPr="001D7B6F">
              <w:rPr>
                <w:b/>
                <w:sz w:val="28"/>
              </w:rPr>
              <w:t>Duration</w:t>
            </w:r>
          </w:p>
        </w:tc>
        <w:tc>
          <w:tcPr>
            <w:tcW w:w="8797" w:type="dxa"/>
          </w:tcPr>
          <w:p w:rsidR="00EE7D0E" w:rsidRPr="001D7B6F" w:rsidRDefault="00EE7D0E" w:rsidP="007F1E34">
            <w:pPr>
              <w:pStyle w:val="ListParagraph"/>
              <w:numPr>
                <w:ilvl w:val="0"/>
                <w:numId w:val="5"/>
              </w:numPr>
              <w:rPr>
                <w:sz w:val="24"/>
                <w:szCs w:val="24"/>
              </w:rPr>
            </w:pPr>
            <w:r>
              <w:rPr>
                <w:sz w:val="24"/>
                <w:szCs w:val="24"/>
              </w:rPr>
              <w:t xml:space="preserve">Approximately </w:t>
            </w:r>
            <w:r w:rsidR="007F1E34">
              <w:rPr>
                <w:sz w:val="24"/>
                <w:szCs w:val="24"/>
              </w:rPr>
              <w:t>1 hour</w:t>
            </w:r>
            <w:r>
              <w:rPr>
                <w:sz w:val="24"/>
                <w:szCs w:val="24"/>
              </w:rPr>
              <w:t xml:space="preserve"> </w:t>
            </w:r>
          </w:p>
        </w:tc>
      </w:tr>
      <w:tr w:rsidR="00EE7D0E" w:rsidRPr="001D7B6F" w:rsidTr="00FC6AB9">
        <w:trPr>
          <w:trHeight w:val="241"/>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Pr>
                <w:b/>
                <w:sz w:val="28"/>
              </w:rPr>
              <w:t>Grade Level</w:t>
            </w:r>
          </w:p>
        </w:tc>
        <w:tc>
          <w:tcPr>
            <w:tcW w:w="8797" w:type="dxa"/>
          </w:tcPr>
          <w:p w:rsidR="00EE7D0E" w:rsidRDefault="00EE7D0E" w:rsidP="00EE7D0E">
            <w:pPr>
              <w:pStyle w:val="ListParagraph"/>
              <w:numPr>
                <w:ilvl w:val="0"/>
                <w:numId w:val="5"/>
              </w:numPr>
              <w:rPr>
                <w:sz w:val="24"/>
                <w:szCs w:val="24"/>
              </w:rPr>
            </w:pPr>
            <w:r>
              <w:rPr>
                <w:sz w:val="24"/>
                <w:szCs w:val="24"/>
              </w:rPr>
              <w:t>K</w:t>
            </w:r>
            <w:r w:rsidR="00822506">
              <w:rPr>
                <w:sz w:val="24"/>
                <w:szCs w:val="24"/>
              </w:rPr>
              <w:t xml:space="preserve">indergarten </w:t>
            </w:r>
            <w:r>
              <w:rPr>
                <w:sz w:val="24"/>
                <w:szCs w:val="24"/>
              </w:rPr>
              <w:t>-</w:t>
            </w:r>
            <w:r w:rsidR="00822506">
              <w:rPr>
                <w:sz w:val="24"/>
                <w:szCs w:val="24"/>
              </w:rPr>
              <w:t xml:space="preserve"> </w:t>
            </w:r>
            <w:r>
              <w:rPr>
                <w:sz w:val="24"/>
                <w:szCs w:val="24"/>
              </w:rPr>
              <w:t>2</w:t>
            </w:r>
            <w:r w:rsidRPr="00EE7D0E">
              <w:rPr>
                <w:sz w:val="24"/>
                <w:szCs w:val="24"/>
                <w:vertAlign w:val="superscript"/>
              </w:rPr>
              <w:t>nd</w:t>
            </w:r>
            <w:r>
              <w:rPr>
                <w:sz w:val="24"/>
                <w:szCs w:val="24"/>
              </w:rPr>
              <w:t xml:space="preserve"> </w:t>
            </w:r>
          </w:p>
        </w:tc>
      </w:tr>
    </w:tbl>
    <w:p w:rsidR="00AD6EC0" w:rsidRPr="00970918" w:rsidRDefault="00AD6EC0" w:rsidP="00AD6EC0">
      <w:pPr>
        <w:rPr>
          <w:sz w:val="14"/>
        </w:rPr>
      </w:pPr>
    </w:p>
    <w:tbl>
      <w:tblPr>
        <w:tblStyle w:val="TableGrid"/>
        <w:tblW w:w="10934" w:type="dxa"/>
        <w:jc w:val="center"/>
        <w:tblLayout w:type="fixed"/>
        <w:tblLook w:val="04A0" w:firstRow="1" w:lastRow="0" w:firstColumn="1" w:lastColumn="0" w:noHBand="0" w:noVBand="1"/>
      </w:tblPr>
      <w:tblGrid>
        <w:gridCol w:w="1348"/>
        <w:gridCol w:w="9586"/>
      </w:tblGrid>
      <w:tr w:rsidR="00EE7D0E" w:rsidRPr="001D7B6F" w:rsidTr="006F5C7F">
        <w:trPr>
          <w:trHeight w:val="528"/>
          <w:jc w:val="center"/>
        </w:trPr>
        <w:tc>
          <w:tcPr>
            <w:tcW w:w="1348" w:type="dxa"/>
            <w:shd w:val="clear" w:color="auto" w:fill="A6A6A6" w:themeFill="background1" w:themeFillShade="A6"/>
            <w:vAlign w:val="center"/>
          </w:tcPr>
          <w:p w:rsidR="00EE7D0E" w:rsidRPr="001D7B6F" w:rsidRDefault="00EE7D0E" w:rsidP="00FC6AB9">
            <w:pPr>
              <w:jc w:val="center"/>
              <w:rPr>
                <w:b/>
                <w:sz w:val="24"/>
                <w:szCs w:val="24"/>
              </w:rPr>
            </w:pPr>
          </w:p>
        </w:tc>
        <w:tc>
          <w:tcPr>
            <w:tcW w:w="9586" w:type="dxa"/>
            <w:shd w:val="clear" w:color="auto" w:fill="A6A6A6" w:themeFill="background1" w:themeFillShade="A6"/>
            <w:vAlign w:val="center"/>
          </w:tcPr>
          <w:p w:rsidR="00EE7D0E" w:rsidRPr="001D7B6F" w:rsidRDefault="007F1E34" w:rsidP="00FC6AB9">
            <w:pPr>
              <w:jc w:val="center"/>
              <w:rPr>
                <w:b/>
                <w:sz w:val="24"/>
                <w:szCs w:val="24"/>
              </w:rPr>
            </w:pPr>
            <w:r>
              <w:rPr>
                <w:b/>
                <w:sz w:val="24"/>
                <w:szCs w:val="24"/>
              </w:rPr>
              <w:t>Activities</w:t>
            </w:r>
          </w:p>
        </w:tc>
      </w:tr>
      <w:tr w:rsidR="00EE7D0E" w:rsidRPr="001D7B6F" w:rsidTr="006F5C7F">
        <w:trPr>
          <w:trHeight w:val="380"/>
          <w:jc w:val="center"/>
        </w:trPr>
        <w:tc>
          <w:tcPr>
            <w:tcW w:w="1348" w:type="dxa"/>
            <w:shd w:val="clear" w:color="auto" w:fill="D9D9D9" w:themeFill="background1" w:themeFillShade="D9"/>
            <w:vAlign w:val="center"/>
          </w:tcPr>
          <w:p w:rsidR="00EE7D0E" w:rsidRPr="001D7B6F" w:rsidRDefault="00822506" w:rsidP="00FC6AB9">
            <w:pPr>
              <w:jc w:val="center"/>
              <w:rPr>
                <w:b/>
                <w:sz w:val="24"/>
                <w:szCs w:val="24"/>
              </w:rPr>
            </w:pPr>
            <w:r>
              <w:rPr>
                <w:b/>
                <w:sz w:val="24"/>
                <w:szCs w:val="24"/>
              </w:rPr>
              <w:t>Objective</w:t>
            </w:r>
            <w:r w:rsidR="00EE7D0E">
              <w:rPr>
                <w:b/>
                <w:sz w:val="24"/>
                <w:szCs w:val="24"/>
              </w:rPr>
              <w:t xml:space="preserve"> </w:t>
            </w:r>
          </w:p>
        </w:tc>
        <w:tc>
          <w:tcPr>
            <w:tcW w:w="9586" w:type="dxa"/>
          </w:tcPr>
          <w:p w:rsidR="00EE7D0E" w:rsidRPr="00822506" w:rsidRDefault="00EE7D0E" w:rsidP="00354852">
            <w:pPr>
              <w:rPr>
                <w:b/>
                <w:sz w:val="24"/>
                <w:szCs w:val="24"/>
              </w:rPr>
            </w:pPr>
            <w:r w:rsidRPr="00822506">
              <w:rPr>
                <w:b/>
                <w:sz w:val="24"/>
                <w:szCs w:val="24"/>
              </w:rPr>
              <w:t xml:space="preserve">I will </w:t>
            </w:r>
            <w:r w:rsidR="00F7573F">
              <w:rPr>
                <w:b/>
                <w:sz w:val="24"/>
                <w:szCs w:val="24"/>
              </w:rPr>
              <w:t xml:space="preserve">describe how the illustrations help me </w:t>
            </w:r>
            <w:r w:rsidR="00354852">
              <w:rPr>
                <w:b/>
                <w:sz w:val="24"/>
                <w:szCs w:val="24"/>
              </w:rPr>
              <w:t xml:space="preserve">better understand the article. </w:t>
            </w:r>
            <w:r w:rsidR="00F7573F">
              <w:rPr>
                <w:b/>
                <w:sz w:val="24"/>
                <w:szCs w:val="24"/>
              </w:rPr>
              <w:t xml:space="preserve"> </w:t>
            </w:r>
            <w:r w:rsidRPr="00822506">
              <w:rPr>
                <w:b/>
                <w:sz w:val="24"/>
                <w:szCs w:val="24"/>
              </w:rPr>
              <w:t xml:space="preserve"> </w:t>
            </w:r>
          </w:p>
        </w:tc>
      </w:tr>
      <w:tr w:rsidR="00EE7D0E" w:rsidRPr="001D7B6F" w:rsidTr="006F5C7F">
        <w:trPr>
          <w:trHeight w:val="1261"/>
          <w:jc w:val="center"/>
        </w:trPr>
        <w:tc>
          <w:tcPr>
            <w:tcW w:w="1348" w:type="dxa"/>
            <w:shd w:val="clear" w:color="auto" w:fill="D9D9D9" w:themeFill="background1" w:themeFillShade="D9"/>
            <w:vAlign w:val="center"/>
          </w:tcPr>
          <w:p w:rsidR="00EE7D0E" w:rsidRDefault="00822506" w:rsidP="00FC6AB9">
            <w:pPr>
              <w:jc w:val="center"/>
              <w:rPr>
                <w:b/>
                <w:color w:val="202020"/>
                <w:sz w:val="24"/>
                <w:szCs w:val="24"/>
              </w:rPr>
            </w:pPr>
            <w:r>
              <w:rPr>
                <w:b/>
                <w:color w:val="202020"/>
                <w:sz w:val="24"/>
                <w:szCs w:val="24"/>
              </w:rPr>
              <w:t>Mini-lesson/ vocab</w:t>
            </w:r>
          </w:p>
          <w:p w:rsidR="00822506" w:rsidRPr="001D7B6F" w:rsidRDefault="00822506" w:rsidP="00FC6AB9">
            <w:pPr>
              <w:jc w:val="center"/>
              <w:rPr>
                <w:b/>
                <w:color w:val="202020"/>
                <w:sz w:val="24"/>
                <w:szCs w:val="24"/>
              </w:rPr>
            </w:pPr>
            <w:r>
              <w:rPr>
                <w:b/>
                <w:color w:val="202020"/>
                <w:sz w:val="24"/>
                <w:szCs w:val="24"/>
              </w:rPr>
              <w:t>10 min.</w:t>
            </w:r>
          </w:p>
        </w:tc>
        <w:tc>
          <w:tcPr>
            <w:tcW w:w="9586" w:type="dxa"/>
          </w:tcPr>
          <w:p w:rsidR="00EE7D0E" w:rsidRDefault="00EE7D0E" w:rsidP="00EE7D0E">
            <w:pPr>
              <w:rPr>
                <w:b/>
                <w:color w:val="202020"/>
                <w:sz w:val="24"/>
                <w:szCs w:val="24"/>
              </w:rPr>
            </w:pPr>
            <w:r w:rsidRPr="00EE7D0E">
              <w:rPr>
                <w:b/>
                <w:color w:val="202020"/>
                <w:sz w:val="24"/>
                <w:szCs w:val="24"/>
              </w:rPr>
              <w:t xml:space="preserve">Introduce the </w:t>
            </w:r>
            <w:r w:rsidR="00354852">
              <w:rPr>
                <w:b/>
                <w:color w:val="202020"/>
                <w:sz w:val="24"/>
                <w:szCs w:val="24"/>
              </w:rPr>
              <w:t>vocabulary- illustrations, key ideas (2</w:t>
            </w:r>
            <w:r w:rsidR="00354852" w:rsidRPr="00354852">
              <w:rPr>
                <w:b/>
                <w:color w:val="202020"/>
                <w:sz w:val="24"/>
                <w:szCs w:val="24"/>
                <w:vertAlign w:val="superscript"/>
              </w:rPr>
              <w:t>nd</w:t>
            </w:r>
            <w:r w:rsidR="00354852">
              <w:rPr>
                <w:b/>
                <w:color w:val="202020"/>
                <w:sz w:val="24"/>
                <w:szCs w:val="24"/>
              </w:rPr>
              <w:t xml:space="preserve"> grade- images)</w:t>
            </w:r>
            <w:r w:rsidRPr="00EE7D0E">
              <w:rPr>
                <w:b/>
                <w:color w:val="202020"/>
                <w:sz w:val="24"/>
                <w:szCs w:val="24"/>
              </w:rPr>
              <w:t xml:space="preserve"> </w:t>
            </w:r>
          </w:p>
          <w:p w:rsidR="006F5C7F" w:rsidRPr="006F5C7F" w:rsidRDefault="00354852" w:rsidP="006F5C7F">
            <w:pPr>
              <w:pStyle w:val="ListParagraph"/>
              <w:numPr>
                <w:ilvl w:val="0"/>
                <w:numId w:val="5"/>
              </w:numPr>
              <w:rPr>
                <w:color w:val="202020"/>
                <w:sz w:val="24"/>
                <w:szCs w:val="24"/>
              </w:rPr>
            </w:pPr>
            <w:r>
              <w:rPr>
                <w:color w:val="202020"/>
                <w:sz w:val="24"/>
                <w:szCs w:val="24"/>
              </w:rPr>
              <w:t xml:space="preserve">Do a picture walk through the </w:t>
            </w:r>
            <w:proofErr w:type="gramStart"/>
            <w:r>
              <w:rPr>
                <w:color w:val="202020"/>
                <w:sz w:val="24"/>
                <w:szCs w:val="24"/>
              </w:rPr>
              <w:t>article.</w:t>
            </w:r>
            <w:proofErr w:type="gramEnd"/>
            <w:r>
              <w:rPr>
                <w:color w:val="202020"/>
                <w:sz w:val="24"/>
                <w:szCs w:val="24"/>
              </w:rPr>
              <w:t xml:space="preserve"> </w:t>
            </w:r>
            <w:r w:rsidR="006F5C7F">
              <w:rPr>
                <w:color w:val="202020"/>
                <w:sz w:val="24"/>
                <w:szCs w:val="24"/>
              </w:rPr>
              <w:t>(</w:t>
            </w:r>
            <w:r>
              <w:rPr>
                <w:color w:val="202020"/>
                <w:sz w:val="24"/>
                <w:szCs w:val="24"/>
              </w:rPr>
              <w:t xml:space="preserve">Most articles have at least one picture. For this lesson, you might want to choose one </w:t>
            </w:r>
            <w:r w:rsidR="006F5C7F">
              <w:rPr>
                <w:color w:val="202020"/>
                <w:sz w:val="24"/>
                <w:szCs w:val="24"/>
              </w:rPr>
              <w:t>that has more than one picture.)</w:t>
            </w:r>
          </w:p>
        </w:tc>
      </w:tr>
      <w:tr w:rsidR="00354852" w:rsidRPr="001D7B6F" w:rsidTr="006F5C7F">
        <w:trPr>
          <w:trHeight w:val="997"/>
          <w:jc w:val="center"/>
        </w:trPr>
        <w:tc>
          <w:tcPr>
            <w:tcW w:w="1348" w:type="dxa"/>
            <w:vMerge w:val="restart"/>
            <w:shd w:val="clear" w:color="auto" w:fill="D9D9D9" w:themeFill="background1" w:themeFillShade="D9"/>
            <w:vAlign w:val="center"/>
          </w:tcPr>
          <w:p w:rsidR="00354852" w:rsidRDefault="00354852" w:rsidP="00FC6AB9">
            <w:pPr>
              <w:jc w:val="center"/>
              <w:rPr>
                <w:b/>
                <w:color w:val="202020"/>
                <w:sz w:val="24"/>
                <w:szCs w:val="24"/>
              </w:rPr>
            </w:pPr>
            <w:r>
              <w:rPr>
                <w:b/>
                <w:color w:val="202020"/>
                <w:sz w:val="24"/>
                <w:szCs w:val="24"/>
              </w:rPr>
              <w:t>Practice Time</w:t>
            </w:r>
          </w:p>
          <w:p w:rsidR="00354852" w:rsidRDefault="00354852" w:rsidP="007F1E34">
            <w:pPr>
              <w:jc w:val="center"/>
              <w:rPr>
                <w:b/>
                <w:color w:val="202020"/>
                <w:sz w:val="24"/>
                <w:szCs w:val="24"/>
              </w:rPr>
            </w:pPr>
            <w:r>
              <w:rPr>
                <w:b/>
                <w:color w:val="202020"/>
                <w:sz w:val="24"/>
                <w:szCs w:val="24"/>
              </w:rPr>
              <w:t>20 min.</w:t>
            </w:r>
          </w:p>
        </w:tc>
        <w:tc>
          <w:tcPr>
            <w:tcW w:w="9586" w:type="dxa"/>
          </w:tcPr>
          <w:p w:rsidR="00354852" w:rsidRDefault="00354852" w:rsidP="00EE7D0E">
            <w:pPr>
              <w:rPr>
                <w:b/>
                <w:color w:val="202020"/>
                <w:sz w:val="24"/>
                <w:szCs w:val="24"/>
              </w:rPr>
            </w:pPr>
            <w:r>
              <w:rPr>
                <w:b/>
                <w:color w:val="202020"/>
                <w:sz w:val="24"/>
                <w:szCs w:val="24"/>
              </w:rPr>
              <w:t>Predict.</w:t>
            </w:r>
          </w:p>
          <w:p w:rsidR="00354852" w:rsidRPr="00354852" w:rsidRDefault="00354852" w:rsidP="00354852">
            <w:pPr>
              <w:pStyle w:val="ListParagraph"/>
              <w:numPr>
                <w:ilvl w:val="0"/>
                <w:numId w:val="5"/>
              </w:numPr>
              <w:rPr>
                <w:b/>
                <w:color w:val="202020"/>
                <w:sz w:val="24"/>
                <w:szCs w:val="24"/>
              </w:rPr>
            </w:pPr>
            <w:r>
              <w:rPr>
                <w:color w:val="202020"/>
                <w:sz w:val="24"/>
                <w:szCs w:val="24"/>
              </w:rPr>
              <w:t xml:space="preserve">Have students make predictions about what the pictures/images show. The goal is to practice gathering information just from the images. Students can record their observations in the “before reading” section of the worksheet. </w:t>
            </w:r>
          </w:p>
        </w:tc>
      </w:tr>
      <w:tr w:rsidR="00354852" w:rsidRPr="001D7B6F" w:rsidTr="006F5C7F">
        <w:trPr>
          <w:trHeight w:val="997"/>
          <w:jc w:val="center"/>
        </w:trPr>
        <w:tc>
          <w:tcPr>
            <w:tcW w:w="1348" w:type="dxa"/>
            <w:vMerge/>
            <w:shd w:val="clear" w:color="auto" w:fill="D9D9D9" w:themeFill="background1" w:themeFillShade="D9"/>
            <w:vAlign w:val="center"/>
          </w:tcPr>
          <w:p w:rsidR="00354852" w:rsidRPr="001D7B6F" w:rsidRDefault="00354852" w:rsidP="007F1E34">
            <w:pPr>
              <w:jc w:val="center"/>
              <w:rPr>
                <w:b/>
                <w:color w:val="202020"/>
                <w:sz w:val="24"/>
                <w:szCs w:val="24"/>
              </w:rPr>
            </w:pPr>
          </w:p>
        </w:tc>
        <w:tc>
          <w:tcPr>
            <w:tcW w:w="9586" w:type="dxa"/>
          </w:tcPr>
          <w:p w:rsidR="00354852" w:rsidRDefault="00354852" w:rsidP="00EE7D0E">
            <w:pPr>
              <w:rPr>
                <w:b/>
                <w:color w:val="202020"/>
                <w:sz w:val="24"/>
                <w:szCs w:val="24"/>
              </w:rPr>
            </w:pPr>
            <w:r w:rsidRPr="00EE7D0E">
              <w:rPr>
                <w:b/>
                <w:color w:val="202020"/>
                <w:sz w:val="24"/>
                <w:szCs w:val="24"/>
              </w:rPr>
              <w:t xml:space="preserve">Read the article. </w:t>
            </w:r>
          </w:p>
          <w:p w:rsidR="00354852" w:rsidRPr="00EE7D0E" w:rsidRDefault="006F5C7F" w:rsidP="00BC5CD0">
            <w:pPr>
              <w:pStyle w:val="ListParagraph"/>
              <w:numPr>
                <w:ilvl w:val="0"/>
                <w:numId w:val="11"/>
              </w:numPr>
              <w:rPr>
                <w:b/>
                <w:color w:val="202020"/>
                <w:sz w:val="24"/>
                <w:szCs w:val="24"/>
              </w:rPr>
            </w:pPr>
            <w:r>
              <w:rPr>
                <w:color w:val="202020"/>
                <w:sz w:val="24"/>
                <w:szCs w:val="24"/>
              </w:rPr>
              <w:t xml:space="preserve">Before reading, tell students to listen for how the pictures can help them better understand the article. </w:t>
            </w:r>
            <w:r w:rsidR="00354852">
              <w:rPr>
                <w:color w:val="202020"/>
                <w:sz w:val="24"/>
                <w:szCs w:val="24"/>
              </w:rPr>
              <w:t xml:space="preserve">Read the article all the way through, periodically stopping to ask comprehension questions to check for understanding. </w:t>
            </w:r>
            <w:r>
              <w:rPr>
                <w:color w:val="202020"/>
                <w:sz w:val="24"/>
                <w:szCs w:val="24"/>
              </w:rPr>
              <w:t xml:space="preserve">Allow students to discuss how the pictures help them understand a particular section of the article. </w:t>
            </w:r>
            <w:r w:rsidR="00354852">
              <w:rPr>
                <w:color w:val="202020"/>
                <w:sz w:val="24"/>
                <w:szCs w:val="24"/>
              </w:rPr>
              <w:t>This is an opportunity to discu</w:t>
            </w:r>
            <w:r>
              <w:rPr>
                <w:color w:val="202020"/>
                <w:sz w:val="24"/>
                <w:szCs w:val="24"/>
              </w:rPr>
              <w:t xml:space="preserve">ss a particular character topic, if desired. </w:t>
            </w:r>
          </w:p>
        </w:tc>
      </w:tr>
      <w:tr w:rsidR="00354852" w:rsidRPr="001D7B6F" w:rsidTr="006F5C7F">
        <w:trPr>
          <w:trHeight w:val="948"/>
          <w:jc w:val="center"/>
        </w:trPr>
        <w:tc>
          <w:tcPr>
            <w:tcW w:w="1348" w:type="dxa"/>
            <w:vMerge/>
            <w:shd w:val="clear" w:color="auto" w:fill="D9D9D9" w:themeFill="background1" w:themeFillShade="D9"/>
            <w:vAlign w:val="center"/>
          </w:tcPr>
          <w:p w:rsidR="00354852" w:rsidRPr="001D7B6F" w:rsidRDefault="00354852" w:rsidP="006672B7">
            <w:pPr>
              <w:rPr>
                <w:b/>
                <w:color w:val="202020"/>
                <w:sz w:val="24"/>
                <w:szCs w:val="24"/>
              </w:rPr>
            </w:pPr>
          </w:p>
        </w:tc>
        <w:tc>
          <w:tcPr>
            <w:tcW w:w="9586" w:type="dxa"/>
          </w:tcPr>
          <w:p w:rsidR="00354852" w:rsidRDefault="00354852" w:rsidP="00354852">
            <w:pPr>
              <w:rPr>
                <w:b/>
                <w:color w:val="202020"/>
                <w:sz w:val="24"/>
                <w:szCs w:val="24"/>
              </w:rPr>
            </w:pPr>
            <w:r>
              <w:rPr>
                <w:b/>
                <w:color w:val="202020"/>
                <w:sz w:val="24"/>
                <w:szCs w:val="24"/>
              </w:rPr>
              <w:t>Revisit the images.</w:t>
            </w:r>
          </w:p>
          <w:p w:rsidR="00354852" w:rsidRPr="00354852" w:rsidRDefault="00354852" w:rsidP="00354852">
            <w:pPr>
              <w:pStyle w:val="ListParagraph"/>
              <w:numPr>
                <w:ilvl w:val="0"/>
                <w:numId w:val="11"/>
              </w:numPr>
              <w:rPr>
                <w:b/>
                <w:color w:val="202020"/>
                <w:sz w:val="24"/>
                <w:szCs w:val="24"/>
              </w:rPr>
            </w:pPr>
            <w:r>
              <w:rPr>
                <w:color w:val="202020"/>
                <w:sz w:val="24"/>
                <w:szCs w:val="24"/>
              </w:rPr>
              <w:t>After reading the article, go back to the images to discuss what they</w:t>
            </w:r>
            <w:r w:rsidR="006F5C7F">
              <w:rPr>
                <w:color w:val="202020"/>
                <w:sz w:val="24"/>
                <w:szCs w:val="24"/>
              </w:rPr>
              <w:t xml:space="preserve"> mean</w:t>
            </w:r>
            <w:r>
              <w:rPr>
                <w:color w:val="202020"/>
                <w:sz w:val="24"/>
                <w:szCs w:val="24"/>
              </w:rPr>
              <w:t xml:space="preserve"> now. Focus students’ attention on things that they cannot know from reading the article, but can learn from the images. (Even things as simple as a character’s setting or appearance can be recorded). </w:t>
            </w:r>
          </w:p>
        </w:tc>
      </w:tr>
      <w:tr w:rsidR="00354852" w:rsidRPr="001D7B6F" w:rsidTr="006F5C7F">
        <w:trPr>
          <w:trHeight w:val="478"/>
          <w:jc w:val="center"/>
        </w:trPr>
        <w:tc>
          <w:tcPr>
            <w:tcW w:w="1348" w:type="dxa"/>
            <w:shd w:val="clear" w:color="auto" w:fill="D9D9D9" w:themeFill="background1" w:themeFillShade="D9"/>
            <w:vAlign w:val="center"/>
          </w:tcPr>
          <w:p w:rsidR="00354852" w:rsidRDefault="00354852" w:rsidP="00FC6AB9">
            <w:pPr>
              <w:jc w:val="center"/>
              <w:rPr>
                <w:b/>
                <w:color w:val="202020"/>
                <w:sz w:val="24"/>
                <w:szCs w:val="24"/>
              </w:rPr>
            </w:pPr>
            <w:r>
              <w:rPr>
                <w:b/>
                <w:color w:val="202020"/>
                <w:sz w:val="24"/>
                <w:szCs w:val="24"/>
              </w:rPr>
              <w:t>Assess</w:t>
            </w:r>
          </w:p>
          <w:p w:rsidR="00354852" w:rsidRPr="001D7B6F" w:rsidRDefault="00354852" w:rsidP="00FC6AB9">
            <w:pPr>
              <w:jc w:val="center"/>
              <w:rPr>
                <w:b/>
                <w:color w:val="202020"/>
                <w:sz w:val="24"/>
                <w:szCs w:val="24"/>
              </w:rPr>
            </w:pPr>
            <w:r>
              <w:rPr>
                <w:b/>
                <w:color w:val="202020"/>
                <w:sz w:val="24"/>
                <w:szCs w:val="24"/>
              </w:rPr>
              <w:t xml:space="preserve">20 min. </w:t>
            </w:r>
          </w:p>
        </w:tc>
        <w:tc>
          <w:tcPr>
            <w:tcW w:w="9586" w:type="dxa"/>
          </w:tcPr>
          <w:p w:rsidR="00354852" w:rsidRPr="00822506" w:rsidRDefault="00354852" w:rsidP="00822506">
            <w:pPr>
              <w:rPr>
                <w:b/>
                <w:color w:val="202020"/>
                <w:sz w:val="24"/>
                <w:szCs w:val="24"/>
              </w:rPr>
            </w:pPr>
            <w:r>
              <w:rPr>
                <w:b/>
                <w:color w:val="202020"/>
                <w:sz w:val="24"/>
                <w:szCs w:val="24"/>
              </w:rPr>
              <w:t>Create.</w:t>
            </w:r>
          </w:p>
          <w:p w:rsidR="00354852" w:rsidRPr="00822506" w:rsidRDefault="00354852" w:rsidP="00C200B8">
            <w:pPr>
              <w:pStyle w:val="ListParagraph"/>
              <w:numPr>
                <w:ilvl w:val="0"/>
                <w:numId w:val="11"/>
              </w:numPr>
              <w:rPr>
                <w:b/>
                <w:color w:val="202020"/>
                <w:sz w:val="24"/>
                <w:szCs w:val="24"/>
              </w:rPr>
            </w:pPr>
            <w:r>
              <w:rPr>
                <w:color w:val="202020"/>
                <w:sz w:val="24"/>
                <w:szCs w:val="24"/>
              </w:rPr>
              <w:t xml:space="preserve"> Have students pretend they are the photographer or illustrator. What image should be included in this article to help the reader better understand the article? If there is a video with the article, you may want to watch it first so students can gather ideas to use. </w:t>
            </w:r>
            <w:r w:rsidR="006F5C7F">
              <w:rPr>
                <w:color w:val="202020"/>
                <w:sz w:val="24"/>
                <w:szCs w:val="24"/>
              </w:rPr>
              <w:t xml:space="preserve">Students should draw an illustration they think should be included in the article. They should also include a caption, if they are able. </w:t>
            </w:r>
          </w:p>
        </w:tc>
      </w:tr>
      <w:tr w:rsidR="00354852" w:rsidRPr="001D7B6F" w:rsidTr="006F5C7F">
        <w:trPr>
          <w:trHeight w:val="478"/>
          <w:jc w:val="center"/>
        </w:trPr>
        <w:tc>
          <w:tcPr>
            <w:tcW w:w="1348" w:type="dxa"/>
            <w:shd w:val="clear" w:color="auto" w:fill="D9D9D9" w:themeFill="background1" w:themeFillShade="D9"/>
            <w:vAlign w:val="center"/>
          </w:tcPr>
          <w:p w:rsidR="00354852" w:rsidRPr="006F5C7F" w:rsidRDefault="00354852" w:rsidP="006F5C7F">
            <w:pPr>
              <w:jc w:val="center"/>
              <w:rPr>
                <w:b/>
                <w:color w:val="202020"/>
                <w:sz w:val="24"/>
                <w:szCs w:val="24"/>
              </w:rPr>
            </w:pPr>
            <w:r>
              <w:rPr>
                <w:b/>
                <w:color w:val="202020"/>
                <w:sz w:val="24"/>
                <w:szCs w:val="24"/>
              </w:rPr>
              <w:t>Wrap-up</w:t>
            </w:r>
            <w:r w:rsidR="006F5C7F">
              <w:rPr>
                <w:b/>
                <w:color w:val="202020"/>
                <w:sz w:val="24"/>
                <w:szCs w:val="24"/>
              </w:rPr>
              <w:t xml:space="preserve"> 10 </w:t>
            </w:r>
            <w:r w:rsidRPr="006F5C7F">
              <w:rPr>
                <w:b/>
                <w:color w:val="202020"/>
                <w:sz w:val="24"/>
                <w:szCs w:val="24"/>
              </w:rPr>
              <w:t>min</w:t>
            </w:r>
          </w:p>
        </w:tc>
        <w:tc>
          <w:tcPr>
            <w:tcW w:w="9586" w:type="dxa"/>
          </w:tcPr>
          <w:p w:rsidR="006F5C7F" w:rsidRPr="006F5C7F" w:rsidRDefault="006F5C7F" w:rsidP="006F5C7F">
            <w:pPr>
              <w:rPr>
                <w:b/>
                <w:color w:val="202020"/>
                <w:sz w:val="24"/>
                <w:szCs w:val="24"/>
              </w:rPr>
            </w:pPr>
            <w:r w:rsidRPr="006F5C7F">
              <w:rPr>
                <w:b/>
                <w:color w:val="202020"/>
                <w:sz w:val="24"/>
                <w:szCs w:val="24"/>
              </w:rPr>
              <w:t>Review and Close</w:t>
            </w:r>
          </w:p>
          <w:p w:rsidR="00354852" w:rsidRPr="006F5C7F" w:rsidRDefault="006F5C7F" w:rsidP="006F5C7F">
            <w:pPr>
              <w:pStyle w:val="ListParagraph"/>
              <w:numPr>
                <w:ilvl w:val="0"/>
                <w:numId w:val="11"/>
              </w:numPr>
              <w:rPr>
                <w:b/>
                <w:color w:val="202020"/>
                <w:sz w:val="24"/>
                <w:szCs w:val="24"/>
              </w:rPr>
            </w:pPr>
            <w:r w:rsidRPr="006F5C7F">
              <w:rPr>
                <w:color w:val="202020"/>
                <w:sz w:val="24"/>
                <w:szCs w:val="24"/>
              </w:rPr>
              <w:t xml:space="preserve">Students share their illustrations and tell why they think it would be important to include that illustration in the article. Older students can write their explanation on the back of their paper. </w:t>
            </w:r>
            <w:r w:rsidR="00354852" w:rsidRPr="006F5C7F">
              <w:rPr>
                <w:color w:val="202020"/>
                <w:sz w:val="24"/>
                <w:szCs w:val="24"/>
              </w:rPr>
              <w:t xml:space="preserve"> </w:t>
            </w:r>
          </w:p>
        </w:tc>
      </w:tr>
    </w:tbl>
    <w:p w:rsidR="00C224AD" w:rsidRPr="0040642B" w:rsidRDefault="00354852" w:rsidP="0087614C">
      <w:pPr>
        <w:jc w:val="center"/>
        <w:rPr>
          <w:b/>
          <w:sz w:val="40"/>
        </w:rPr>
      </w:pPr>
      <w:r>
        <w:rPr>
          <w:b/>
          <w:sz w:val="40"/>
        </w:rPr>
        <w:lastRenderedPageBreak/>
        <w:t>Using the Illustrations</w:t>
      </w:r>
    </w:p>
    <w:p w:rsidR="00F35F12" w:rsidRPr="0087614C" w:rsidRDefault="00F35F12">
      <w:pPr>
        <w:rPr>
          <w:sz w:val="28"/>
        </w:rPr>
      </w:pPr>
      <w:r w:rsidRPr="0087614C">
        <w:rPr>
          <w:sz w:val="28"/>
        </w:rPr>
        <w:t>Name __________________________</w:t>
      </w:r>
      <w:r w:rsidR="0087614C">
        <w:rPr>
          <w:sz w:val="28"/>
        </w:rPr>
        <w:t>________</w:t>
      </w:r>
      <w:r w:rsidRPr="0087614C">
        <w:rPr>
          <w:sz w:val="28"/>
        </w:rPr>
        <w:t>__</w:t>
      </w:r>
      <w:r w:rsidRPr="0087614C">
        <w:rPr>
          <w:sz w:val="28"/>
        </w:rPr>
        <w:tab/>
        <w:t>Date _________________________</w:t>
      </w:r>
    </w:p>
    <w:p w:rsidR="00F35F12" w:rsidRPr="0087614C" w:rsidRDefault="006F5C7F">
      <w:pPr>
        <w:rPr>
          <w:sz w:val="28"/>
        </w:rPr>
      </w:pPr>
      <w:r>
        <w:rPr>
          <w:sz w:val="28"/>
        </w:rPr>
        <w:t xml:space="preserve">Use pictures, words, or sentences to describe what kind of information you can learn from the illustrations, photographs, or images found in the article. </w:t>
      </w:r>
    </w:p>
    <w:tbl>
      <w:tblPr>
        <w:tblStyle w:val="TableGrid"/>
        <w:tblW w:w="0" w:type="auto"/>
        <w:tblLook w:val="04A0" w:firstRow="1" w:lastRow="0" w:firstColumn="1" w:lastColumn="0" w:noHBand="0" w:noVBand="1"/>
      </w:tblPr>
      <w:tblGrid>
        <w:gridCol w:w="710"/>
        <w:gridCol w:w="5008"/>
        <w:gridCol w:w="5009"/>
      </w:tblGrid>
      <w:tr w:rsidR="006F5C7F" w:rsidTr="006F5C7F">
        <w:trPr>
          <w:trHeight w:val="579"/>
        </w:trPr>
        <w:tc>
          <w:tcPr>
            <w:tcW w:w="710" w:type="dxa"/>
            <w:shd w:val="clear" w:color="auto" w:fill="D9D9D9" w:themeFill="background1" w:themeFillShade="D9"/>
          </w:tcPr>
          <w:p w:rsidR="006F5C7F" w:rsidRDefault="006F5C7F" w:rsidP="00C200B8">
            <w:pPr>
              <w:jc w:val="center"/>
              <w:rPr>
                <w:b/>
                <w:sz w:val="40"/>
              </w:rPr>
            </w:pPr>
          </w:p>
        </w:tc>
        <w:tc>
          <w:tcPr>
            <w:tcW w:w="5008" w:type="dxa"/>
            <w:shd w:val="clear" w:color="auto" w:fill="D9D9D9" w:themeFill="background1" w:themeFillShade="D9"/>
          </w:tcPr>
          <w:p w:rsidR="006F5C7F" w:rsidRDefault="006F5C7F" w:rsidP="00C200B8">
            <w:pPr>
              <w:jc w:val="center"/>
              <w:rPr>
                <w:b/>
                <w:sz w:val="40"/>
              </w:rPr>
            </w:pPr>
            <w:r>
              <w:rPr>
                <w:b/>
                <w:sz w:val="40"/>
              </w:rPr>
              <w:t>Before Reading</w:t>
            </w:r>
          </w:p>
        </w:tc>
        <w:tc>
          <w:tcPr>
            <w:tcW w:w="5009" w:type="dxa"/>
            <w:shd w:val="clear" w:color="auto" w:fill="D9D9D9" w:themeFill="background1" w:themeFillShade="D9"/>
          </w:tcPr>
          <w:p w:rsidR="006F5C7F" w:rsidRDefault="006F5C7F" w:rsidP="00C200B8">
            <w:pPr>
              <w:jc w:val="center"/>
              <w:rPr>
                <w:b/>
                <w:sz w:val="40"/>
              </w:rPr>
            </w:pPr>
            <w:r>
              <w:rPr>
                <w:b/>
                <w:sz w:val="40"/>
              </w:rPr>
              <w:t>After Reading</w:t>
            </w:r>
          </w:p>
        </w:tc>
      </w:tr>
      <w:tr w:rsidR="006F5C7F" w:rsidTr="006F5C7F">
        <w:trPr>
          <w:trHeight w:val="1519"/>
        </w:trPr>
        <w:tc>
          <w:tcPr>
            <w:tcW w:w="710" w:type="dxa"/>
            <w:vAlign w:val="center"/>
          </w:tcPr>
          <w:p w:rsidR="006F5C7F" w:rsidRDefault="006F5C7F" w:rsidP="00C200B8">
            <w:pPr>
              <w:jc w:val="center"/>
              <w:rPr>
                <w:b/>
                <w:sz w:val="40"/>
              </w:rPr>
            </w:pPr>
            <w:r>
              <w:rPr>
                <w:b/>
                <w:sz w:val="40"/>
              </w:rPr>
              <w:t>#1</w:t>
            </w:r>
          </w:p>
        </w:tc>
        <w:tc>
          <w:tcPr>
            <w:tcW w:w="5008" w:type="dxa"/>
          </w:tcPr>
          <w:p w:rsidR="006F5C7F" w:rsidRDefault="006F5C7F" w:rsidP="00C200B8">
            <w:pPr>
              <w:jc w:val="center"/>
              <w:rPr>
                <w:b/>
                <w:sz w:val="40"/>
              </w:rPr>
            </w:pPr>
          </w:p>
        </w:tc>
        <w:tc>
          <w:tcPr>
            <w:tcW w:w="5009" w:type="dxa"/>
          </w:tcPr>
          <w:p w:rsidR="006F5C7F" w:rsidRDefault="006F5C7F" w:rsidP="00C200B8">
            <w:pPr>
              <w:jc w:val="center"/>
              <w:rPr>
                <w:b/>
                <w:sz w:val="40"/>
              </w:rPr>
            </w:pPr>
          </w:p>
        </w:tc>
      </w:tr>
      <w:tr w:rsidR="006F5C7F" w:rsidTr="006F5C7F">
        <w:trPr>
          <w:trHeight w:val="1565"/>
        </w:trPr>
        <w:tc>
          <w:tcPr>
            <w:tcW w:w="710" w:type="dxa"/>
            <w:vAlign w:val="center"/>
          </w:tcPr>
          <w:p w:rsidR="006F5C7F" w:rsidRDefault="006F5C7F" w:rsidP="00C200B8">
            <w:pPr>
              <w:jc w:val="center"/>
              <w:rPr>
                <w:b/>
                <w:sz w:val="40"/>
              </w:rPr>
            </w:pPr>
            <w:r>
              <w:rPr>
                <w:b/>
                <w:sz w:val="40"/>
              </w:rPr>
              <w:t>#2</w:t>
            </w:r>
          </w:p>
        </w:tc>
        <w:tc>
          <w:tcPr>
            <w:tcW w:w="5008" w:type="dxa"/>
          </w:tcPr>
          <w:p w:rsidR="006F5C7F" w:rsidRDefault="006F5C7F" w:rsidP="00C200B8">
            <w:pPr>
              <w:jc w:val="center"/>
              <w:rPr>
                <w:b/>
                <w:sz w:val="40"/>
              </w:rPr>
            </w:pPr>
          </w:p>
        </w:tc>
        <w:tc>
          <w:tcPr>
            <w:tcW w:w="5009" w:type="dxa"/>
          </w:tcPr>
          <w:p w:rsidR="006F5C7F" w:rsidRDefault="006F5C7F" w:rsidP="00C200B8">
            <w:pPr>
              <w:jc w:val="center"/>
              <w:rPr>
                <w:b/>
                <w:sz w:val="40"/>
              </w:rPr>
            </w:pPr>
          </w:p>
        </w:tc>
      </w:tr>
      <w:tr w:rsidR="006F5C7F" w:rsidTr="006F5C7F">
        <w:trPr>
          <w:trHeight w:val="1519"/>
        </w:trPr>
        <w:tc>
          <w:tcPr>
            <w:tcW w:w="710" w:type="dxa"/>
            <w:tcBorders>
              <w:bottom w:val="single" w:sz="4" w:space="0" w:color="auto"/>
            </w:tcBorders>
            <w:vAlign w:val="center"/>
          </w:tcPr>
          <w:p w:rsidR="006F5C7F" w:rsidRDefault="006F5C7F" w:rsidP="00C200B8">
            <w:pPr>
              <w:jc w:val="center"/>
              <w:rPr>
                <w:b/>
                <w:sz w:val="40"/>
              </w:rPr>
            </w:pPr>
            <w:r>
              <w:rPr>
                <w:b/>
                <w:sz w:val="40"/>
              </w:rPr>
              <w:t>#3</w:t>
            </w:r>
          </w:p>
        </w:tc>
        <w:tc>
          <w:tcPr>
            <w:tcW w:w="5008" w:type="dxa"/>
          </w:tcPr>
          <w:p w:rsidR="006F5C7F" w:rsidRDefault="006F5C7F" w:rsidP="00C200B8">
            <w:pPr>
              <w:jc w:val="center"/>
              <w:rPr>
                <w:b/>
                <w:sz w:val="40"/>
              </w:rPr>
            </w:pPr>
          </w:p>
        </w:tc>
        <w:tc>
          <w:tcPr>
            <w:tcW w:w="5009" w:type="dxa"/>
          </w:tcPr>
          <w:p w:rsidR="006F5C7F" w:rsidRDefault="006F5C7F" w:rsidP="00C200B8">
            <w:pPr>
              <w:jc w:val="center"/>
              <w:rPr>
                <w:b/>
                <w:sz w:val="40"/>
              </w:rPr>
            </w:pPr>
          </w:p>
        </w:tc>
      </w:tr>
    </w:tbl>
    <w:p w:rsidR="006F5C7F" w:rsidRDefault="006F5C7F" w:rsidP="00C200B8">
      <w:pPr>
        <w:jc w:val="center"/>
        <w:rPr>
          <w:b/>
          <w:sz w:val="40"/>
        </w:rPr>
      </w:pPr>
    </w:p>
    <w:p w:rsidR="006F5C7F" w:rsidRDefault="006F5C7F" w:rsidP="006F5C7F">
      <w:pPr>
        <w:rPr>
          <w:sz w:val="28"/>
        </w:rPr>
      </w:pPr>
      <w:r w:rsidRPr="006F5C7F">
        <w:rPr>
          <w:sz w:val="28"/>
        </w:rPr>
        <w:t xml:space="preserve">Pretend you are the illustrator. What image do you think should be included in this article to help the reader better understand? Draw an illustration and include a caption. </w:t>
      </w:r>
    </w:p>
    <w:tbl>
      <w:tblPr>
        <w:tblStyle w:val="TableGrid"/>
        <w:tblpPr w:leftFromText="180" w:rightFromText="180" w:vertAnchor="text" w:horzAnchor="margin" w:tblpXSpec="center" w:tblpY="-64"/>
        <w:tblW w:w="0" w:type="auto"/>
        <w:tblLook w:val="04A0" w:firstRow="1" w:lastRow="0" w:firstColumn="1" w:lastColumn="0" w:noHBand="0" w:noVBand="1"/>
      </w:tblPr>
      <w:tblGrid>
        <w:gridCol w:w="8930"/>
      </w:tblGrid>
      <w:tr w:rsidR="006F5C7F" w:rsidTr="006F5C7F">
        <w:trPr>
          <w:trHeight w:val="3476"/>
        </w:trPr>
        <w:tc>
          <w:tcPr>
            <w:tcW w:w="8930" w:type="dxa"/>
          </w:tcPr>
          <w:p w:rsidR="006F5C7F" w:rsidRDefault="006F5C7F" w:rsidP="006F5C7F">
            <w:pPr>
              <w:rPr>
                <w:sz w:val="28"/>
              </w:rPr>
            </w:pPr>
          </w:p>
        </w:tc>
      </w:tr>
    </w:tbl>
    <w:p w:rsidR="006F5C7F" w:rsidRPr="006F5C7F" w:rsidRDefault="006F5C7F" w:rsidP="006F5C7F">
      <w:pPr>
        <w:jc w:val="center"/>
        <w:rPr>
          <w:sz w:val="28"/>
        </w:rPr>
      </w:pPr>
    </w:p>
    <w:sectPr w:rsidR="006F5C7F" w:rsidRPr="006F5C7F" w:rsidSect="00A90113">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4EC" w:rsidRDefault="004444EC" w:rsidP="00C224AD">
      <w:pPr>
        <w:spacing w:after="0" w:line="240" w:lineRule="auto"/>
      </w:pPr>
      <w:r>
        <w:separator/>
      </w:r>
    </w:p>
  </w:endnote>
  <w:endnote w:type="continuationSeparator" w:id="0">
    <w:p w:rsidR="004444EC" w:rsidRDefault="004444EC" w:rsidP="00C2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AD" w:rsidRDefault="0087614C">
    <w:pPr>
      <w:pStyle w:val="Footer"/>
    </w:pPr>
    <w:r>
      <w:t xml:space="preserve">      </w:t>
    </w:r>
    <w:r w:rsidR="00354852">
      <w:t>CCSS ELA RI.7</w:t>
    </w:r>
  </w:p>
  <w:tbl>
    <w:tblPr>
      <w:tblStyle w:val="TableGrid"/>
      <w:tblW w:w="10170" w:type="dxa"/>
      <w:tblInd w:w="310" w:type="dxa"/>
      <w:tblLook w:val="04A0" w:firstRow="1" w:lastRow="0" w:firstColumn="1" w:lastColumn="0" w:noHBand="0" w:noVBand="1"/>
    </w:tblPr>
    <w:tblGrid>
      <w:gridCol w:w="3571"/>
      <w:gridCol w:w="3117"/>
      <w:gridCol w:w="3482"/>
    </w:tblGrid>
    <w:tr w:rsidR="00C224AD" w:rsidRPr="00C224AD" w:rsidTr="0040642B">
      <w:tc>
        <w:tcPr>
          <w:tcW w:w="3571" w:type="dxa"/>
          <w:shd w:val="clear" w:color="auto" w:fill="D9D9D9" w:themeFill="background1" w:themeFillShade="D9"/>
        </w:tcPr>
        <w:p w:rsidR="00C224AD" w:rsidRPr="00C224AD" w:rsidRDefault="00C224AD" w:rsidP="004439F9">
          <w:pPr>
            <w:pStyle w:val="Footer"/>
            <w:jc w:val="center"/>
            <w:rPr>
              <w:sz w:val="16"/>
            </w:rPr>
          </w:pPr>
          <w:r w:rsidRPr="00C224AD">
            <w:rPr>
              <w:sz w:val="16"/>
            </w:rPr>
            <w:t>K</w:t>
          </w:r>
        </w:p>
      </w:tc>
      <w:tc>
        <w:tcPr>
          <w:tcW w:w="3117" w:type="dxa"/>
          <w:shd w:val="clear" w:color="auto" w:fill="D9D9D9" w:themeFill="background1" w:themeFillShade="D9"/>
        </w:tcPr>
        <w:p w:rsidR="00C224AD" w:rsidRPr="00C224AD" w:rsidRDefault="00C224AD" w:rsidP="004439F9">
          <w:pPr>
            <w:pStyle w:val="Footer"/>
            <w:jc w:val="center"/>
            <w:rPr>
              <w:sz w:val="16"/>
            </w:rPr>
          </w:pPr>
          <w:r w:rsidRPr="00C224AD">
            <w:rPr>
              <w:sz w:val="16"/>
            </w:rPr>
            <w:t>1</w:t>
          </w:r>
        </w:p>
      </w:tc>
      <w:tc>
        <w:tcPr>
          <w:tcW w:w="3482" w:type="dxa"/>
          <w:shd w:val="clear" w:color="auto" w:fill="D9D9D9" w:themeFill="background1" w:themeFillShade="D9"/>
        </w:tcPr>
        <w:p w:rsidR="00C224AD" w:rsidRPr="00C224AD" w:rsidRDefault="00C224AD" w:rsidP="004439F9">
          <w:pPr>
            <w:pStyle w:val="Footer"/>
            <w:jc w:val="center"/>
            <w:rPr>
              <w:sz w:val="16"/>
            </w:rPr>
          </w:pPr>
          <w:r w:rsidRPr="00C224AD">
            <w:rPr>
              <w:sz w:val="16"/>
            </w:rPr>
            <w:t>2</w:t>
          </w:r>
        </w:p>
      </w:tc>
    </w:tr>
    <w:tr w:rsidR="00354852" w:rsidRPr="00C224AD" w:rsidTr="0040642B">
      <w:trPr>
        <w:trHeight w:val="683"/>
      </w:trPr>
      <w:tc>
        <w:tcPr>
          <w:tcW w:w="3571" w:type="dxa"/>
        </w:tcPr>
        <w:p w:rsidR="00354852" w:rsidRPr="00843D4C" w:rsidRDefault="00354852" w:rsidP="00354852">
          <w:pPr>
            <w:rPr>
              <w:sz w:val="18"/>
            </w:rPr>
          </w:pPr>
          <w:r w:rsidRPr="006A3A50">
            <w:rPr>
              <w:sz w:val="18"/>
            </w:rPr>
            <w:t>With prompting and support, describe the</w:t>
          </w:r>
          <w:r>
            <w:rPr>
              <w:sz w:val="18"/>
            </w:rPr>
            <w:t xml:space="preserve"> </w:t>
          </w:r>
          <w:r w:rsidRPr="006A3A50">
            <w:rPr>
              <w:sz w:val="18"/>
            </w:rPr>
            <w:t>relationship between illustrations and the text</w:t>
          </w:r>
          <w:r>
            <w:rPr>
              <w:sz w:val="18"/>
            </w:rPr>
            <w:t xml:space="preserve"> </w:t>
          </w:r>
          <w:r w:rsidRPr="006A3A50">
            <w:rPr>
              <w:sz w:val="18"/>
            </w:rPr>
            <w:t>in which they appear (e.g., what person, place,</w:t>
          </w:r>
          <w:r>
            <w:rPr>
              <w:sz w:val="18"/>
            </w:rPr>
            <w:t xml:space="preserve"> </w:t>
          </w:r>
          <w:r w:rsidRPr="006A3A50">
            <w:rPr>
              <w:sz w:val="18"/>
            </w:rPr>
            <w:t>thing, or idea in the text an illustration depicts)</w:t>
          </w:r>
        </w:p>
      </w:tc>
      <w:tc>
        <w:tcPr>
          <w:tcW w:w="3117" w:type="dxa"/>
        </w:tcPr>
        <w:p w:rsidR="00354852" w:rsidRPr="00843D4C" w:rsidRDefault="00354852" w:rsidP="00354852">
          <w:pPr>
            <w:rPr>
              <w:sz w:val="18"/>
            </w:rPr>
          </w:pPr>
          <w:r w:rsidRPr="006A3A50">
            <w:rPr>
              <w:sz w:val="18"/>
            </w:rPr>
            <w:t>Use the illustrations and details in a text to</w:t>
          </w:r>
          <w:r>
            <w:rPr>
              <w:sz w:val="18"/>
            </w:rPr>
            <w:t xml:space="preserve"> </w:t>
          </w:r>
          <w:r w:rsidRPr="006A3A50">
            <w:rPr>
              <w:sz w:val="18"/>
            </w:rPr>
            <w:t>describe its key ideas.</w:t>
          </w:r>
        </w:p>
      </w:tc>
      <w:tc>
        <w:tcPr>
          <w:tcW w:w="3482" w:type="dxa"/>
        </w:tcPr>
        <w:p w:rsidR="00354852" w:rsidRPr="00843D4C" w:rsidRDefault="00354852" w:rsidP="00354852">
          <w:pPr>
            <w:rPr>
              <w:sz w:val="18"/>
            </w:rPr>
          </w:pPr>
          <w:r w:rsidRPr="006A3A50">
            <w:rPr>
              <w:sz w:val="18"/>
            </w:rPr>
            <w:t>Explain how specific images (e.g., a diagram</w:t>
          </w:r>
          <w:r>
            <w:rPr>
              <w:sz w:val="18"/>
            </w:rPr>
            <w:t xml:space="preserve"> </w:t>
          </w:r>
          <w:r w:rsidRPr="006A3A50">
            <w:rPr>
              <w:sz w:val="18"/>
            </w:rPr>
            <w:t>showing how a machine works) contribute to and</w:t>
          </w:r>
          <w:r>
            <w:rPr>
              <w:sz w:val="18"/>
            </w:rPr>
            <w:t xml:space="preserve"> </w:t>
          </w:r>
          <w:r w:rsidRPr="006A3A50">
            <w:rPr>
              <w:sz w:val="18"/>
            </w:rPr>
            <w:t>clarify a text.</w:t>
          </w:r>
        </w:p>
      </w:tc>
    </w:tr>
  </w:tbl>
  <w:p w:rsidR="00C224AD" w:rsidRDefault="004439F9">
    <w:pPr>
      <w:pStyle w:val="Footer"/>
    </w:pPr>
    <w:r>
      <w:tab/>
    </w:r>
    <w:r>
      <w:tab/>
    </w:r>
    <w:r w:rsidR="0087614C">
      <w:t xml:space="preserve">         </w:t>
    </w:r>
    <w:r w:rsidRPr="004439F9">
      <w:rPr>
        <w:sz w:val="20"/>
      </w:rPr>
      <w:t>Inspiremykids.com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3" w:rsidRDefault="00A90113">
    <w:pPr>
      <w:pStyle w:val="Footer"/>
    </w:pPr>
    <w:r>
      <w:tab/>
    </w:r>
    <w:r>
      <w:tab/>
      <w:t xml:space="preserve">   </w:t>
    </w:r>
    <w:r w:rsidRPr="00A90113">
      <w:rPr>
        <w:sz w:val="20"/>
      </w:rPr>
      <w:t>Inspiremykids.com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4EC" w:rsidRDefault="004444EC" w:rsidP="00C224AD">
      <w:pPr>
        <w:spacing w:after="0" w:line="240" w:lineRule="auto"/>
      </w:pPr>
      <w:r>
        <w:separator/>
      </w:r>
    </w:p>
  </w:footnote>
  <w:footnote w:type="continuationSeparator" w:id="0">
    <w:p w:rsidR="004444EC" w:rsidRDefault="004444EC" w:rsidP="00C2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DF5"/>
    <w:multiLevelType w:val="hybridMultilevel"/>
    <w:tmpl w:val="D098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3477E"/>
    <w:multiLevelType w:val="hybridMultilevel"/>
    <w:tmpl w:val="D17AB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619CB"/>
    <w:multiLevelType w:val="hybridMultilevel"/>
    <w:tmpl w:val="7716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533F3A"/>
    <w:multiLevelType w:val="hybridMultilevel"/>
    <w:tmpl w:val="FC18B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042710"/>
    <w:multiLevelType w:val="hybridMultilevel"/>
    <w:tmpl w:val="B3543506"/>
    <w:lvl w:ilvl="0" w:tplc="15DA9D1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E46A5"/>
    <w:multiLevelType w:val="hybridMultilevel"/>
    <w:tmpl w:val="97CE3A04"/>
    <w:lvl w:ilvl="0" w:tplc="5FD265B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07908"/>
    <w:multiLevelType w:val="hybridMultilevel"/>
    <w:tmpl w:val="E03C0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782F98"/>
    <w:multiLevelType w:val="hybridMultilevel"/>
    <w:tmpl w:val="0F046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C876F6"/>
    <w:multiLevelType w:val="hybridMultilevel"/>
    <w:tmpl w:val="A7C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511F4"/>
    <w:multiLevelType w:val="hybridMultilevel"/>
    <w:tmpl w:val="99EA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9E366A"/>
    <w:multiLevelType w:val="hybridMultilevel"/>
    <w:tmpl w:val="366C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871B4"/>
    <w:multiLevelType w:val="hybridMultilevel"/>
    <w:tmpl w:val="618E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536DBB"/>
    <w:multiLevelType w:val="hybridMultilevel"/>
    <w:tmpl w:val="C8DA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2"/>
  </w:num>
  <w:num w:numId="4">
    <w:abstractNumId w:val="6"/>
  </w:num>
  <w:num w:numId="5">
    <w:abstractNumId w:val="7"/>
  </w:num>
  <w:num w:numId="6">
    <w:abstractNumId w:val="10"/>
  </w:num>
  <w:num w:numId="7">
    <w:abstractNumId w:val="2"/>
  </w:num>
  <w:num w:numId="8">
    <w:abstractNumId w:val="1"/>
  </w:num>
  <w:num w:numId="9">
    <w:abstractNumId w:val="9"/>
  </w:num>
  <w:num w:numId="10">
    <w:abstractNumId w:val="0"/>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D"/>
    <w:rsid w:val="000631BB"/>
    <w:rsid w:val="000776BF"/>
    <w:rsid w:val="00156936"/>
    <w:rsid w:val="00286DA6"/>
    <w:rsid w:val="00307159"/>
    <w:rsid w:val="00354852"/>
    <w:rsid w:val="003E650B"/>
    <w:rsid w:val="0040642B"/>
    <w:rsid w:val="004439F9"/>
    <w:rsid w:val="004444EC"/>
    <w:rsid w:val="004C3D2A"/>
    <w:rsid w:val="00573143"/>
    <w:rsid w:val="005D58DD"/>
    <w:rsid w:val="00654BFF"/>
    <w:rsid w:val="00655E29"/>
    <w:rsid w:val="006672B7"/>
    <w:rsid w:val="006A3A50"/>
    <w:rsid w:val="006F5C7F"/>
    <w:rsid w:val="00760A11"/>
    <w:rsid w:val="00780533"/>
    <w:rsid w:val="007F1E34"/>
    <w:rsid w:val="00822506"/>
    <w:rsid w:val="00843D4C"/>
    <w:rsid w:val="0087614C"/>
    <w:rsid w:val="008A13E9"/>
    <w:rsid w:val="008F3963"/>
    <w:rsid w:val="00970918"/>
    <w:rsid w:val="00A90113"/>
    <w:rsid w:val="00AD6EC0"/>
    <w:rsid w:val="00AE732F"/>
    <w:rsid w:val="00B957B5"/>
    <w:rsid w:val="00BC5CD0"/>
    <w:rsid w:val="00C200B8"/>
    <w:rsid w:val="00C224AD"/>
    <w:rsid w:val="00CB1FB9"/>
    <w:rsid w:val="00DA631F"/>
    <w:rsid w:val="00E6180A"/>
    <w:rsid w:val="00EB625C"/>
    <w:rsid w:val="00EE7D0E"/>
    <w:rsid w:val="00F35F12"/>
    <w:rsid w:val="00F47560"/>
    <w:rsid w:val="00F7573F"/>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09C60-0316-4419-AF3B-61A38EE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AD"/>
  </w:style>
  <w:style w:type="paragraph" w:styleId="Footer">
    <w:name w:val="footer"/>
    <w:basedOn w:val="Normal"/>
    <w:link w:val="FooterChar"/>
    <w:uiPriority w:val="99"/>
    <w:unhideWhenUsed/>
    <w:rsid w:val="00C2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AD"/>
  </w:style>
  <w:style w:type="table" w:styleId="TableGrid">
    <w:name w:val="Table Grid"/>
    <w:basedOn w:val="TableNormal"/>
    <w:uiPriority w:val="39"/>
    <w:rsid w:val="00C2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EC0"/>
    <w:pPr>
      <w:ind w:left="720"/>
      <w:contextualSpacing/>
    </w:pPr>
  </w:style>
  <w:style w:type="character" w:styleId="Hyperlink">
    <w:name w:val="Hyperlink"/>
    <w:basedOn w:val="DefaultParagraphFont"/>
    <w:uiPriority w:val="99"/>
    <w:unhideWhenUsed/>
    <w:rsid w:val="00AD6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Mike Stutman</cp:lastModifiedBy>
  <cp:revision>2</cp:revision>
  <dcterms:created xsi:type="dcterms:W3CDTF">2015-07-07T09:20:00Z</dcterms:created>
  <dcterms:modified xsi:type="dcterms:W3CDTF">2015-07-07T09:20:00Z</dcterms:modified>
</cp:coreProperties>
</file>